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8780" w14:textId="3AF0184B" w:rsidR="00470E19" w:rsidRPr="004529E0" w:rsidRDefault="004B16EF" w:rsidP="004529E0">
      <w:pPr>
        <w:pStyle w:val="NoSpacing"/>
        <w:jc w:val="center"/>
        <w:rPr>
          <w:rFonts w:cstheme="minorHAnsi"/>
          <w:sz w:val="24"/>
          <w:szCs w:val="24"/>
        </w:rPr>
      </w:pPr>
      <w:r w:rsidRPr="004529E0">
        <w:rPr>
          <w:rFonts w:cstheme="minorHAnsi"/>
          <w:sz w:val="24"/>
          <w:szCs w:val="24"/>
        </w:rPr>
        <w:t>Online Semina</w:t>
      </w:r>
      <w:r w:rsidR="004529E0">
        <w:rPr>
          <w:rFonts w:cstheme="minorHAnsi"/>
          <w:sz w:val="24"/>
          <w:szCs w:val="24"/>
        </w:rPr>
        <w:t>r</w:t>
      </w:r>
      <w:r w:rsidR="002A22E4">
        <w:rPr>
          <w:rFonts w:cstheme="minorHAnsi"/>
          <w:sz w:val="24"/>
          <w:szCs w:val="24"/>
        </w:rPr>
        <w:t xml:space="preserve"> on</w:t>
      </w:r>
    </w:p>
    <w:p w14:paraId="096EDCAE" w14:textId="2069E4EE" w:rsidR="00C124F1" w:rsidRPr="004529E0" w:rsidRDefault="00243010" w:rsidP="004529E0">
      <w:pPr>
        <w:pStyle w:val="NoSpacing"/>
        <w:jc w:val="center"/>
        <w:rPr>
          <w:rFonts w:cstheme="minorHAnsi"/>
          <w:sz w:val="24"/>
          <w:szCs w:val="24"/>
        </w:rPr>
      </w:pPr>
      <w:r w:rsidRPr="004529E0">
        <w:rPr>
          <w:rFonts w:cstheme="minorHAnsi"/>
          <w:b/>
          <w:bCs/>
          <w:sz w:val="24"/>
          <w:szCs w:val="24"/>
        </w:rPr>
        <w:t>‘</w:t>
      </w:r>
      <w:r w:rsidR="00713B1A" w:rsidRPr="004529E0">
        <w:rPr>
          <w:rFonts w:cstheme="minorHAnsi"/>
          <w:b/>
          <w:bCs/>
          <w:sz w:val="24"/>
          <w:szCs w:val="24"/>
        </w:rPr>
        <w:t>Turmeric</w:t>
      </w:r>
      <w:r w:rsidR="0043419D" w:rsidRPr="004529E0">
        <w:rPr>
          <w:rFonts w:cstheme="minorHAnsi"/>
          <w:b/>
          <w:bCs/>
          <w:sz w:val="24"/>
          <w:szCs w:val="24"/>
        </w:rPr>
        <w:t xml:space="preserve"> Futures: Tool to manage </w:t>
      </w:r>
      <w:r w:rsidR="002D637A" w:rsidRPr="004529E0">
        <w:rPr>
          <w:rFonts w:cstheme="minorHAnsi"/>
          <w:b/>
          <w:bCs/>
          <w:sz w:val="24"/>
          <w:szCs w:val="24"/>
        </w:rPr>
        <w:t>P</w:t>
      </w:r>
      <w:r w:rsidR="0043419D" w:rsidRPr="004529E0">
        <w:rPr>
          <w:rFonts w:cstheme="minorHAnsi"/>
          <w:b/>
          <w:bCs/>
          <w:sz w:val="24"/>
          <w:szCs w:val="24"/>
        </w:rPr>
        <w:t>rice risk and</w:t>
      </w:r>
      <w:r w:rsidR="004B16EF" w:rsidRPr="004529E0">
        <w:rPr>
          <w:rFonts w:cstheme="minorHAnsi"/>
          <w:b/>
          <w:bCs/>
          <w:sz w:val="24"/>
          <w:szCs w:val="24"/>
        </w:rPr>
        <w:t xml:space="preserve"> </w:t>
      </w:r>
      <w:r w:rsidR="00B57CC6" w:rsidRPr="004529E0">
        <w:rPr>
          <w:rFonts w:cstheme="minorHAnsi"/>
          <w:b/>
          <w:bCs/>
          <w:sz w:val="24"/>
          <w:szCs w:val="24"/>
        </w:rPr>
        <w:t>as</w:t>
      </w:r>
      <w:r w:rsidR="0043419D" w:rsidRPr="004529E0">
        <w:rPr>
          <w:rFonts w:cstheme="minorHAnsi"/>
          <w:b/>
          <w:bCs/>
          <w:sz w:val="24"/>
          <w:szCs w:val="24"/>
        </w:rPr>
        <w:t xml:space="preserve"> </w:t>
      </w:r>
      <w:r w:rsidR="00CF3556" w:rsidRPr="004529E0">
        <w:rPr>
          <w:rFonts w:cstheme="minorHAnsi"/>
          <w:b/>
          <w:bCs/>
          <w:sz w:val="24"/>
          <w:szCs w:val="24"/>
        </w:rPr>
        <w:t>Investment Avenue</w:t>
      </w:r>
      <w:r w:rsidRPr="004529E0">
        <w:rPr>
          <w:rFonts w:cstheme="minorHAnsi"/>
          <w:b/>
          <w:bCs/>
          <w:sz w:val="24"/>
          <w:szCs w:val="24"/>
        </w:rPr>
        <w:t>’</w:t>
      </w:r>
    </w:p>
    <w:p w14:paraId="7FDF1889" w14:textId="0C36F2FD" w:rsidR="00862E77" w:rsidRPr="004529E0" w:rsidRDefault="00470E19" w:rsidP="004529E0">
      <w:pPr>
        <w:pStyle w:val="NoSpacing"/>
        <w:jc w:val="center"/>
        <w:rPr>
          <w:rFonts w:cstheme="minorHAnsi"/>
          <w:sz w:val="24"/>
          <w:szCs w:val="24"/>
        </w:rPr>
      </w:pPr>
      <w:r w:rsidRPr="004529E0">
        <w:rPr>
          <w:rFonts w:cstheme="minorHAnsi"/>
          <w:sz w:val="24"/>
          <w:szCs w:val="24"/>
        </w:rPr>
        <w:t>Wednesday</w:t>
      </w:r>
      <w:r w:rsidR="00862E77" w:rsidRPr="004529E0">
        <w:rPr>
          <w:rFonts w:cstheme="minorHAnsi"/>
          <w:sz w:val="24"/>
          <w:szCs w:val="24"/>
        </w:rPr>
        <w:t xml:space="preserve"> </w:t>
      </w:r>
      <w:r w:rsidRPr="004529E0">
        <w:rPr>
          <w:rFonts w:cstheme="minorHAnsi"/>
          <w:sz w:val="24"/>
          <w:szCs w:val="24"/>
        </w:rPr>
        <w:t>August</w:t>
      </w:r>
      <w:r w:rsidR="00A50BB7" w:rsidRPr="004529E0">
        <w:rPr>
          <w:rFonts w:cstheme="minorHAnsi"/>
          <w:sz w:val="24"/>
          <w:szCs w:val="24"/>
        </w:rPr>
        <w:t xml:space="preserve"> </w:t>
      </w:r>
      <w:r w:rsidRPr="004529E0">
        <w:rPr>
          <w:rFonts w:cstheme="minorHAnsi"/>
          <w:sz w:val="24"/>
          <w:szCs w:val="24"/>
        </w:rPr>
        <w:t>11</w:t>
      </w:r>
      <w:r w:rsidR="00862E77" w:rsidRPr="004529E0">
        <w:rPr>
          <w:rFonts w:cstheme="minorHAnsi"/>
          <w:sz w:val="24"/>
          <w:szCs w:val="24"/>
        </w:rPr>
        <w:t xml:space="preserve">, </w:t>
      </w:r>
      <w:proofErr w:type="gramStart"/>
      <w:r w:rsidR="00862E77" w:rsidRPr="004529E0">
        <w:rPr>
          <w:rFonts w:cstheme="minorHAnsi"/>
          <w:sz w:val="24"/>
          <w:szCs w:val="24"/>
        </w:rPr>
        <w:t>202</w:t>
      </w:r>
      <w:r w:rsidR="00713B1A" w:rsidRPr="004529E0">
        <w:rPr>
          <w:rFonts w:cstheme="minorHAnsi"/>
          <w:sz w:val="24"/>
          <w:szCs w:val="24"/>
        </w:rPr>
        <w:t>1</w:t>
      </w:r>
      <w:proofErr w:type="gramEnd"/>
      <w:r w:rsidR="00862E77" w:rsidRPr="004529E0">
        <w:rPr>
          <w:rFonts w:cstheme="minorHAnsi"/>
          <w:sz w:val="24"/>
          <w:szCs w:val="24"/>
        </w:rPr>
        <w:t xml:space="preserve"> from 4</w:t>
      </w:r>
      <w:r w:rsidR="00CF3556" w:rsidRPr="004529E0">
        <w:rPr>
          <w:rFonts w:cstheme="minorHAnsi"/>
          <w:sz w:val="24"/>
          <w:szCs w:val="24"/>
        </w:rPr>
        <w:t>:</w:t>
      </w:r>
      <w:r w:rsidR="00862E77" w:rsidRPr="004529E0">
        <w:rPr>
          <w:rFonts w:cstheme="minorHAnsi"/>
          <w:sz w:val="24"/>
          <w:szCs w:val="24"/>
        </w:rPr>
        <w:t>00 p.m. to 5</w:t>
      </w:r>
      <w:r w:rsidR="00CF3556" w:rsidRPr="004529E0">
        <w:rPr>
          <w:rFonts w:cstheme="minorHAnsi"/>
          <w:sz w:val="24"/>
          <w:szCs w:val="24"/>
        </w:rPr>
        <w:t>:</w:t>
      </w:r>
      <w:r w:rsidR="00862E77" w:rsidRPr="004529E0">
        <w:rPr>
          <w:rFonts w:cstheme="minorHAnsi"/>
          <w:sz w:val="24"/>
          <w:szCs w:val="24"/>
        </w:rPr>
        <w:t>0</w:t>
      </w:r>
      <w:r w:rsidR="00BC6EA9" w:rsidRPr="004529E0">
        <w:rPr>
          <w:rFonts w:cstheme="minorHAnsi"/>
          <w:sz w:val="24"/>
          <w:szCs w:val="24"/>
        </w:rPr>
        <w:t xml:space="preserve">0 </w:t>
      </w:r>
      <w:r w:rsidR="00862E77" w:rsidRPr="004529E0">
        <w:rPr>
          <w:rFonts w:cstheme="minorHAnsi"/>
          <w:sz w:val="24"/>
          <w:szCs w:val="24"/>
        </w:rPr>
        <w:t>p</w:t>
      </w:r>
      <w:r w:rsidRPr="004529E0">
        <w:rPr>
          <w:rFonts w:cstheme="minorHAnsi"/>
          <w:sz w:val="24"/>
          <w:szCs w:val="24"/>
        </w:rPr>
        <w:t>.</w:t>
      </w:r>
      <w:r w:rsidR="00862E77" w:rsidRPr="004529E0">
        <w:rPr>
          <w:rFonts w:cstheme="minorHAnsi"/>
          <w:sz w:val="24"/>
          <w:szCs w:val="24"/>
        </w:rPr>
        <w:t>m.</w:t>
      </w:r>
    </w:p>
    <w:p w14:paraId="1F00B123" w14:textId="77777777" w:rsidR="00C124F1" w:rsidRPr="004529E0" w:rsidRDefault="00C124F1" w:rsidP="004529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48810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529E0">
        <w:rPr>
          <w:rFonts w:cstheme="minorHAnsi"/>
          <w:b/>
          <w:bCs/>
          <w:color w:val="000000" w:themeColor="text1"/>
          <w:sz w:val="24"/>
          <w:szCs w:val="24"/>
        </w:rPr>
        <w:t>Dear Sir/ Madam,</w:t>
      </w:r>
    </w:p>
    <w:p w14:paraId="696499B6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0134B7D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529E0">
        <w:rPr>
          <w:rFonts w:cstheme="minorHAnsi"/>
          <w:color w:val="000000" w:themeColor="text1"/>
          <w:sz w:val="24"/>
          <w:szCs w:val="24"/>
        </w:rPr>
        <w:t>We are pleased to invite you to an Online Seminar organized by IMC Chamber of Commerce and Industry in association with BSE. The details are</w:t>
      </w:r>
    </w:p>
    <w:p w14:paraId="538446D7" w14:textId="6358A4CA" w:rsidR="00470E19" w:rsidRPr="004529E0" w:rsidRDefault="00470E19" w:rsidP="004529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529E0">
        <w:rPr>
          <w:rFonts w:cstheme="minorHAnsi"/>
          <w:b/>
          <w:bCs/>
          <w:color w:val="000000" w:themeColor="text1"/>
          <w:sz w:val="24"/>
          <w:szCs w:val="24"/>
        </w:rPr>
        <w:t xml:space="preserve">Topic: </w:t>
      </w:r>
      <w:r w:rsidRPr="004529E0">
        <w:rPr>
          <w:rFonts w:cstheme="minorHAnsi"/>
          <w:b/>
          <w:bCs/>
          <w:sz w:val="24"/>
          <w:szCs w:val="24"/>
        </w:rPr>
        <w:t>‘Turmeric Futures: Tool to manage Price risk and as Investment Avenue’</w:t>
      </w:r>
    </w:p>
    <w:p w14:paraId="4A78E467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ADF3204" w14:textId="5EF76E7B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529E0">
        <w:rPr>
          <w:rFonts w:cstheme="minorHAnsi"/>
          <w:b/>
          <w:bCs/>
          <w:color w:val="000000" w:themeColor="text1"/>
          <w:sz w:val="24"/>
          <w:szCs w:val="24"/>
        </w:rPr>
        <w:t xml:space="preserve">Day and Date: </w:t>
      </w:r>
      <w:r w:rsidRPr="004529E0">
        <w:rPr>
          <w:rFonts w:cstheme="minorHAnsi"/>
          <w:b/>
          <w:bCs/>
          <w:sz w:val="24"/>
          <w:szCs w:val="24"/>
        </w:rPr>
        <w:t>Wednesday August 11, 2021</w:t>
      </w:r>
    </w:p>
    <w:p w14:paraId="7F8E7AD2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0AD369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529E0">
        <w:rPr>
          <w:rFonts w:cstheme="minorHAnsi"/>
          <w:b/>
          <w:bCs/>
          <w:color w:val="000000" w:themeColor="text1"/>
          <w:sz w:val="24"/>
          <w:szCs w:val="24"/>
        </w:rPr>
        <w:t>Time: 4:00 p.m. to 5:30 p.m.</w:t>
      </w:r>
    </w:p>
    <w:p w14:paraId="725D2634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A8F8888" w14:textId="77777777" w:rsidR="00470E19" w:rsidRPr="004529E0" w:rsidRDefault="00470E19" w:rsidP="004529E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529E0">
        <w:rPr>
          <w:rFonts w:cstheme="minorHAnsi"/>
          <w:b/>
          <w:bCs/>
          <w:color w:val="000000" w:themeColor="text1"/>
          <w:sz w:val="24"/>
          <w:szCs w:val="24"/>
        </w:rPr>
        <w:t>Online Platform: Zoom</w:t>
      </w:r>
    </w:p>
    <w:p w14:paraId="040790A3" w14:textId="77777777" w:rsidR="00EE4124" w:rsidRPr="004529E0" w:rsidRDefault="00EE4124" w:rsidP="004529E0">
      <w:pPr>
        <w:pStyle w:val="NoSpacing"/>
        <w:jc w:val="both"/>
        <w:rPr>
          <w:rFonts w:cstheme="minorHAnsi"/>
          <w:sz w:val="24"/>
          <w:szCs w:val="24"/>
        </w:rPr>
      </w:pPr>
    </w:p>
    <w:p w14:paraId="55A744AB" w14:textId="45639C95" w:rsidR="004529E0" w:rsidRDefault="004529E0" w:rsidP="004529E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</w:pPr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>Turmeric (Botanical name: Curcuma longa L and Hindi: Haldi)) holds an important place in the basket of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 xml:space="preserve">a wide variety of Indian spices. India is the world’s largest producer, </w:t>
      </w:r>
      <w:proofErr w:type="gramStart"/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>consumer</w:t>
      </w:r>
      <w:proofErr w:type="gramEnd"/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 xml:space="preserve"> and exporter of this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>wonderful spice with known medicinal properties. It is widely used in Indian households as food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 xml:space="preserve">ingredient. Its non-food </w:t>
      </w:r>
      <w:r w:rsidR="008A2FD6"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>uses</w:t>
      </w:r>
      <w:r w:rsidRPr="004529E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IN" w:eastAsia="en-IN"/>
        </w:rPr>
        <w:t xml:space="preserve"> such as in cosmetics is rising.</w:t>
      </w:r>
    </w:p>
    <w:p w14:paraId="5A8F31F4" w14:textId="0D022978" w:rsidR="004529E0" w:rsidRPr="004529E0" w:rsidRDefault="004529E0" w:rsidP="00452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IN" w:eastAsia="en-IN"/>
        </w:rPr>
      </w:pPr>
    </w:p>
    <w:p w14:paraId="68826F95" w14:textId="77777777" w:rsidR="004529E0" w:rsidRDefault="004529E0" w:rsidP="004529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IN"/>
        </w:rPr>
      </w:pP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The participants in the turmeric value chain include primary producers, processors, exporters and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traders. The turmeric market is impacted by weather conditions, domestic demand dynamics, export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prospects and currency movements. Food habits around the world and in India are changing with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renewed demand for health foods and healthy lifestyles. This is sure to exert a positive impact on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turmeric consumption demand here and abroad.</w:t>
      </w:r>
    </w:p>
    <w:p w14:paraId="354CB181" w14:textId="484175D1" w:rsidR="004529E0" w:rsidRPr="004529E0" w:rsidRDefault="004529E0" w:rsidP="004529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IN"/>
        </w:rPr>
      </w:pP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Like other commodity markets, turmeric market too is generally volatile. The market participants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br/>
        <w:t>therefore face price risk. This risk needs to be managed effectively. 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Additionally, one can 'spice up' one's investment portfolio by investing in the Turmeric Futures contract.  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="008A2FD6">
        <w:rPr>
          <w:rFonts w:eastAsia="Times New Roman" w:cstheme="minorHAnsi"/>
          <w:color w:val="222222"/>
          <w:sz w:val="24"/>
          <w:szCs w:val="24"/>
          <w:lang w:val="en-IN" w:eastAsia="en-IN"/>
        </w:rPr>
        <w:t>T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o create awareness, train and educate stakeholders about the dynamics of the turmeric market,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and show how to manage price risks as well as opportunity to invest</w:t>
      </w:r>
      <w:r w:rsidR="008A2FD6"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.</w:t>
      </w:r>
      <w:r w:rsidR="008A2FD6">
        <w:rPr>
          <w:rFonts w:eastAsia="Times New Roman" w:cstheme="minorHAnsi"/>
          <w:color w:val="222222"/>
          <w:sz w:val="24"/>
          <w:szCs w:val="24"/>
          <w:lang w:val="en-IN" w:eastAsia="en-IN"/>
        </w:rPr>
        <w:t xml:space="preserve"> </w:t>
      </w:r>
      <w:r w:rsidRPr="004529E0">
        <w:rPr>
          <w:rFonts w:eastAsia="Times New Roman" w:cstheme="minorHAnsi"/>
          <w:color w:val="222222"/>
          <w:sz w:val="24"/>
          <w:szCs w:val="24"/>
          <w:lang w:val="en-IN" w:eastAsia="en-IN"/>
        </w:rPr>
        <w:t>In association with BSE, IMC is organizing this awareness program</w:t>
      </w:r>
      <w:r>
        <w:rPr>
          <w:rFonts w:eastAsia="Times New Roman" w:cstheme="minorHAnsi"/>
          <w:color w:val="222222"/>
          <w:sz w:val="24"/>
          <w:szCs w:val="24"/>
          <w:lang w:val="en-IN" w:eastAsia="en-IN"/>
        </w:rPr>
        <w:t>.</w:t>
      </w:r>
    </w:p>
    <w:p w14:paraId="00FEB652" w14:textId="77777777" w:rsidR="00470E19" w:rsidRPr="004529E0" w:rsidRDefault="00470E19" w:rsidP="004529E0">
      <w:pPr>
        <w:pStyle w:val="NoSpacing"/>
        <w:jc w:val="both"/>
        <w:rPr>
          <w:rFonts w:cstheme="minorHAnsi"/>
          <w:sz w:val="24"/>
          <w:szCs w:val="24"/>
        </w:rPr>
      </w:pPr>
    </w:p>
    <w:p w14:paraId="1B504926" w14:textId="3D195FC1" w:rsidR="003612BB" w:rsidRPr="004529E0" w:rsidRDefault="00E6729E" w:rsidP="004529E0">
      <w:pPr>
        <w:pStyle w:val="NoSpacing"/>
        <w:jc w:val="both"/>
        <w:rPr>
          <w:rFonts w:cstheme="minorHAnsi"/>
          <w:sz w:val="24"/>
          <w:szCs w:val="24"/>
        </w:rPr>
      </w:pPr>
      <w:r w:rsidRPr="004529E0">
        <w:rPr>
          <w:rFonts w:cstheme="minorHAnsi"/>
          <w:sz w:val="24"/>
          <w:szCs w:val="24"/>
        </w:rPr>
        <w:t>There is NO Participation Fee; but registration is necessary. On receiving a registration request, VC details will be provided. For registration and other details please contact Ms. Anita Naik at </w:t>
      </w:r>
      <w:hyperlink r:id="rId6" w:tgtFrame="_blank" w:history="1">
        <w:r w:rsidRPr="004529E0">
          <w:rPr>
            <w:rStyle w:val="Hyperlink"/>
            <w:rFonts w:cstheme="minorHAnsi"/>
            <w:color w:val="auto"/>
            <w:sz w:val="24"/>
            <w:szCs w:val="24"/>
          </w:rPr>
          <w:t>anita.naik@imcnet.org</w:t>
        </w:r>
      </w:hyperlink>
      <w:r w:rsidRPr="004529E0">
        <w:rPr>
          <w:rFonts w:cstheme="minorHAnsi"/>
          <w:sz w:val="24"/>
          <w:szCs w:val="24"/>
        </w:rPr>
        <w:t xml:space="preserve"> Or visit IMC website </w:t>
      </w:r>
      <w:r w:rsidR="00713B1A" w:rsidRPr="004529E0">
        <w:rPr>
          <w:rFonts w:cstheme="minorHAnsi"/>
          <w:sz w:val="24"/>
          <w:szCs w:val="24"/>
        </w:rPr>
        <w:t>https://www.imcnet.org/ 1</w:t>
      </w:r>
      <w:r w:rsidR="00E34A13" w:rsidRPr="004529E0">
        <w:rPr>
          <w:rFonts w:cstheme="minorHAnsi"/>
          <w:sz w:val="24"/>
          <w:szCs w:val="24"/>
        </w:rPr>
        <w:t>235</w:t>
      </w:r>
    </w:p>
    <w:p w14:paraId="79E7F5D2" w14:textId="06868D05" w:rsidR="00E6729E" w:rsidRPr="004529E0" w:rsidRDefault="00E6729E" w:rsidP="004529E0">
      <w:pPr>
        <w:pStyle w:val="NoSpacing"/>
        <w:jc w:val="both"/>
        <w:rPr>
          <w:rFonts w:cstheme="minorHAnsi"/>
          <w:sz w:val="24"/>
          <w:szCs w:val="24"/>
        </w:rPr>
      </w:pPr>
    </w:p>
    <w:p w14:paraId="7BBE8A88" w14:textId="2C00CEA2" w:rsidR="00E6729E" w:rsidRPr="004529E0" w:rsidRDefault="009739FE" w:rsidP="004529E0">
      <w:pPr>
        <w:pStyle w:val="NoSpacing"/>
        <w:jc w:val="both"/>
        <w:rPr>
          <w:rFonts w:cstheme="minorHAnsi"/>
          <w:sz w:val="24"/>
          <w:szCs w:val="24"/>
        </w:rPr>
      </w:pPr>
      <w:r w:rsidRPr="004529E0">
        <w:rPr>
          <w:rFonts w:cstheme="minorHAnsi"/>
          <w:sz w:val="24"/>
          <w:szCs w:val="24"/>
        </w:rPr>
        <w:t>We look forward to your valued participation.</w:t>
      </w:r>
    </w:p>
    <w:p w14:paraId="7D30DAA6" w14:textId="56411B0C" w:rsidR="003612BB" w:rsidRPr="004529E0" w:rsidRDefault="003612BB" w:rsidP="004529E0">
      <w:pPr>
        <w:pStyle w:val="NoSpacing"/>
        <w:jc w:val="both"/>
        <w:rPr>
          <w:rFonts w:cstheme="minorHAnsi"/>
          <w:sz w:val="24"/>
          <w:szCs w:val="24"/>
        </w:rPr>
      </w:pPr>
    </w:p>
    <w:p w14:paraId="5D0BF398" w14:textId="77777777" w:rsidR="00E6729E" w:rsidRPr="004529E0" w:rsidRDefault="00E6729E" w:rsidP="004529E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1ED0A04" w14:textId="32CDC3E3" w:rsidR="00D61049" w:rsidRPr="004529E0" w:rsidRDefault="00862E77" w:rsidP="004529E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529E0">
        <w:rPr>
          <w:rFonts w:cstheme="minorHAnsi"/>
          <w:b/>
          <w:bCs/>
          <w:sz w:val="24"/>
          <w:szCs w:val="24"/>
        </w:rPr>
        <w:t>Ajit Mangrulkar</w:t>
      </w:r>
    </w:p>
    <w:p w14:paraId="1AE0AD4A" w14:textId="4E6C6477" w:rsidR="00862E77" w:rsidRDefault="00862E77" w:rsidP="004529E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529E0">
        <w:rPr>
          <w:rFonts w:cstheme="minorHAnsi"/>
          <w:b/>
          <w:bCs/>
          <w:sz w:val="24"/>
          <w:szCs w:val="24"/>
        </w:rPr>
        <w:t xml:space="preserve">Director General </w:t>
      </w:r>
    </w:p>
    <w:p w14:paraId="2F571428" w14:textId="3AACFDBA" w:rsidR="00582D3D" w:rsidRDefault="00582D3D" w:rsidP="004529E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10598CA7" w14:textId="5675A0DB" w:rsidR="00582D3D" w:rsidRDefault="00582D3D" w:rsidP="004529E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sectPr w:rsidR="00582D3D" w:rsidSect="004529E0">
      <w:headerReference w:type="default" r:id="rId7"/>
      <w:footerReference w:type="default" r:id="rId8"/>
      <w:pgSz w:w="12240" w:h="15840"/>
      <w:pgMar w:top="709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313F" w14:textId="77777777" w:rsidR="00A742A2" w:rsidRDefault="00A742A2" w:rsidP="00816532">
      <w:pPr>
        <w:spacing w:after="0" w:line="240" w:lineRule="auto"/>
      </w:pPr>
      <w:r>
        <w:separator/>
      </w:r>
    </w:p>
  </w:endnote>
  <w:endnote w:type="continuationSeparator" w:id="0">
    <w:p w14:paraId="34A78779" w14:textId="77777777" w:rsidR="00A742A2" w:rsidRDefault="00A742A2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10" w14:textId="77777777" w:rsidR="00D61049" w:rsidRDefault="00B55345" w:rsidP="00D61049">
    <w:pPr>
      <w:pStyle w:val="Footer"/>
      <w:tabs>
        <w:tab w:val="left" w:pos="6159"/>
      </w:tabs>
    </w:pPr>
    <w:r>
      <w:tab/>
    </w:r>
  </w:p>
  <w:p w14:paraId="2787E371" w14:textId="77777777" w:rsidR="00AA6691" w:rsidRDefault="00A742A2" w:rsidP="00202CD7">
    <w:pPr>
      <w:pStyle w:val="Footer"/>
      <w:tabs>
        <w:tab w:val="clear" w:pos="4680"/>
        <w:tab w:val="clear" w:pos="9360"/>
        <w:tab w:val="left" w:pos="739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6402" w14:textId="77777777" w:rsidR="00A742A2" w:rsidRDefault="00A742A2" w:rsidP="00816532">
      <w:pPr>
        <w:spacing w:after="0" w:line="240" w:lineRule="auto"/>
      </w:pPr>
      <w:r>
        <w:separator/>
      </w:r>
    </w:p>
  </w:footnote>
  <w:footnote w:type="continuationSeparator" w:id="0">
    <w:p w14:paraId="4244D5F5" w14:textId="77777777" w:rsidR="00A742A2" w:rsidRDefault="00A742A2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087" w14:textId="77777777" w:rsidR="00AA6691" w:rsidRPr="00202CD7" w:rsidRDefault="00B55345" w:rsidP="00202CD7">
    <w:pPr>
      <w:pStyle w:val="Header"/>
    </w:pPr>
    <w:r>
      <w:tab/>
    </w:r>
    <w:r>
      <w:tab/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32"/>
    <w:rsid w:val="00005B21"/>
    <w:rsid w:val="00026738"/>
    <w:rsid w:val="000504BA"/>
    <w:rsid w:val="00056B01"/>
    <w:rsid w:val="00096AF4"/>
    <w:rsid w:val="00124EF4"/>
    <w:rsid w:val="00160AA3"/>
    <w:rsid w:val="001834A5"/>
    <w:rsid w:val="001B03D0"/>
    <w:rsid w:val="00224617"/>
    <w:rsid w:val="00243010"/>
    <w:rsid w:val="002A22E4"/>
    <w:rsid w:val="002D637A"/>
    <w:rsid w:val="00343D1C"/>
    <w:rsid w:val="003612BB"/>
    <w:rsid w:val="003B73A3"/>
    <w:rsid w:val="003C585C"/>
    <w:rsid w:val="003D6CD3"/>
    <w:rsid w:val="0043419D"/>
    <w:rsid w:val="004529E0"/>
    <w:rsid w:val="00470E19"/>
    <w:rsid w:val="004B16EF"/>
    <w:rsid w:val="004C7EB0"/>
    <w:rsid w:val="004D2E4F"/>
    <w:rsid w:val="00505B69"/>
    <w:rsid w:val="00573225"/>
    <w:rsid w:val="00582D3D"/>
    <w:rsid w:val="00626870"/>
    <w:rsid w:val="00645F9D"/>
    <w:rsid w:val="006811EA"/>
    <w:rsid w:val="006C16FC"/>
    <w:rsid w:val="006C4828"/>
    <w:rsid w:val="007110B3"/>
    <w:rsid w:val="00713B1A"/>
    <w:rsid w:val="00775426"/>
    <w:rsid w:val="00816532"/>
    <w:rsid w:val="008438EA"/>
    <w:rsid w:val="00862E77"/>
    <w:rsid w:val="008753C9"/>
    <w:rsid w:val="00887262"/>
    <w:rsid w:val="008A2FD6"/>
    <w:rsid w:val="00915401"/>
    <w:rsid w:val="0096788E"/>
    <w:rsid w:val="009739FE"/>
    <w:rsid w:val="009766DD"/>
    <w:rsid w:val="009C2B95"/>
    <w:rsid w:val="00A47969"/>
    <w:rsid w:val="00A50BB7"/>
    <w:rsid w:val="00A679EC"/>
    <w:rsid w:val="00A742A2"/>
    <w:rsid w:val="00A976C4"/>
    <w:rsid w:val="00B24004"/>
    <w:rsid w:val="00B55345"/>
    <w:rsid w:val="00B57CC6"/>
    <w:rsid w:val="00B65A4E"/>
    <w:rsid w:val="00B978E9"/>
    <w:rsid w:val="00BC3171"/>
    <w:rsid w:val="00BC6EA9"/>
    <w:rsid w:val="00C01D50"/>
    <w:rsid w:val="00C124F1"/>
    <w:rsid w:val="00C473BE"/>
    <w:rsid w:val="00CC4F41"/>
    <w:rsid w:val="00CF3556"/>
    <w:rsid w:val="00D2295F"/>
    <w:rsid w:val="00D43B55"/>
    <w:rsid w:val="00D61049"/>
    <w:rsid w:val="00E34A13"/>
    <w:rsid w:val="00E458BB"/>
    <w:rsid w:val="00E6729E"/>
    <w:rsid w:val="00EE4124"/>
    <w:rsid w:val="00F21FA7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0C61"/>
  <w15:docId w15:val="{FEC6E157-40BE-4C93-AF4B-222529B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32"/>
  </w:style>
  <w:style w:type="paragraph" w:styleId="Footer">
    <w:name w:val="footer"/>
    <w:basedOn w:val="Normal"/>
    <w:link w:val="Foot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32"/>
  </w:style>
  <w:style w:type="character" w:styleId="Hyperlink">
    <w:name w:val="Hyperlink"/>
    <w:basedOn w:val="DefaultParagraphFont"/>
    <w:uiPriority w:val="99"/>
    <w:unhideWhenUsed/>
    <w:rsid w:val="00816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B"/>
    <w:rPr>
      <w:b/>
      <w:bCs/>
      <w:sz w:val="20"/>
      <w:szCs w:val="20"/>
    </w:rPr>
  </w:style>
  <w:style w:type="paragraph" w:styleId="NoSpacing">
    <w:name w:val="No Spacing"/>
    <w:uiPriority w:val="1"/>
    <w:qFormat/>
    <w:rsid w:val="00243010"/>
    <w:pPr>
      <w:spacing w:after="0" w:line="240" w:lineRule="auto"/>
    </w:pPr>
  </w:style>
  <w:style w:type="character" w:customStyle="1" w:styleId="il">
    <w:name w:val="il"/>
    <w:basedOn w:val="DefaultParagraphFont"/>
    <w:rsid w:val="0058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naik@imc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Naik (Dy. Director-ERTF) IMC</dc:creator>
  <cp:lastModifiedBy>Vijay Naik</cp:lastModifiedBy>
  <cp:revision>10</cp:revision>
  <dcterms:created xsi:type="dcterms:W3CDTF">2021-07-29T06:59:00Z</dcterms:created>
  <dcterms:modified xsi:type="dcterms:W3CDTF">2021-07-29T19:33:00Z</dcterms:modified>
</cp:coreProperties>
</file>